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2FA6E" w14:textId="5A5FBD1A" w:rsidR="60728CE0" w:rsidRDefault="60728CE0" w:rsidP="13EF36CE">
      <w:pPr>
        <w:jc w:val="center"/>
        <w:rPr>
          <w:rFonts w:ascii="Arial" w:eastAsia="Arial" w:hAnsi="Arial" w:cs="Arial"/>
          <w:b/>
          <w:bCs/>
          <w:color w:val="000000" w:themeColor="text1"/>
        </w:rPr>
      </w:pPr>
      <w:r w:rsidRPr="13EF36CE">
        <w:rPr>
          <w:rFonts w:ascii="Arial" w:eastAsia="Arial" w:hAnsi="Arial" w:cs="Arial"/>
          <w:b/>
          <w:bCs/>
          <w:color w:val="000000" w:themeColor="text1"/>
        </w:rPr>
        <w:t>Arbeitsvertrag</w:t>
      </w:r>
      <w:r w:rsidR="3BF608CB" w:rsidRPr="13EF36CE">
        <w:rPr>
          <w:rFonts w:ascii="Arial" w:eastAsia="Arial" w:hAnsi="Arial" w:cs="Arial"/>
          <w:b/>
          <w:bCs/>
          <w:color w:val="000000" w:themeColor="text1"/>
        </w:rPr>
        <w:t xml:space="preserve"> </w:t>
      </w:r>
      <w:r w:rsidRPr="13EF36CE">
        <w:rPr>
          <w:rFonts w:ascii="Arial" w:eastAsia="Arial" w:hAnsi="Arial" w:cs="Arial"/>
          <w:b/>
          <w:bCs/>
          <w:color w:val="000000" w:themeColor="text1"/>
        </w:rPr>
        <w:t>(Minijob)</w:t>
      </w:r>
    </w:p>
    <w:p w14:paraId="6B68ABD3" w14:textId="77777777" w:rsidR="003611FC" w:rsidRDefault="003611FC" w:rsidP="13EF36CE">
      <w:pPr>
        <w:jc w:val="center"/>
        <w:rPr>
          <w:rFonts w:ascii="Arial" w:eastAsia="Arial" w:hAnsi="Arial" w:cs="Arial"/>
          <w:color w:val="000000" w:themeColor="text1"/>
        </w:rPr>
      </w:pPr>
    </w:p>
    <w:p w14:paraId="10770EF7" w14:textId="62B71FB0" w:rsidR="132AD578" w:rsidRDefault="132AD578" w:rsidP="13EF36CE">
      <w:pPr>
        <w:spacing w:before="240" w:after="240"/>
        <w:rPr>
          <w:rFonts w:ascii="Arial" w:eastAsia="Arial" w:hAnsi="Arial" w:cs="Arial"/>
          <w:i/>
          <w:iCs/>
          <w:color w:val="747474" w:themeColor="background2" w:themeShade="80"/>
          <w:sz w:val="20"/>
          <w:szCs w:val="20"/>
        </w:rPr>
      </w:pPr>
      <w:r w:rsidRPr="13EF36CE">
        <w:rPr>
          <w:rFonts w:ascii="Arial" w:eastAsia="Arial" w:hAnsi="Arial" w:cs="Arial"/>
          <w:i/>
          <w:iCs/>
          <w:color w:val="747474" w:themeColor="background2" w:themeShade="80"/>
          <w:sz w:val="20"/>
          <w:szCs w:val="20"/>
        </w:rPr>
        <w:t>(Beim Verwenden dieses Musters sollte geprüft werden, welche Vertragsbestimmungen übernommen werden sollen. Falls erforderlich, sind Anpassungen und Ergänzungen ratsam.)</w:t>
      </w:r>
    </w:p>
    <w:p w14:paraId="54BB2F27" w14:textId="70279D47" w:rsidR="13EF36CE" w:rsidRDefault="13EF36CE" w:rsidP="13EF36CE">
      <w:pPr>
        <w:spacing w:before="240" w:after="240"/>
        <w:rPr>
          <w:rFonts w:ascii="Arial" w:eastAsia="Arial" w:hAnsi="Arial" w:cs="Arial"/>
          <w:color w:val="000000" w:themeColor="text1"/>
          <w:sz w:val="20"/>
          <w:szCs w:val="20"/>
        </w:rPr>
      </w:pPr>
    </w:p>
    <w:p w14:paraId="753D5B0B" w14:textId="76B52EF2" w:rsidR="60728CE0" w:rsidRDefault="60728CE0" w:rsidP="13EF36CE">
      <w:pPr>
        <w:spacing w:before="120" w:after="120" w:line="278" w:lineRule="auto"/>
        <w:rPr>
          <w:rFonts w:ascii="Arial" w:eastAsia="Arial" w:hAnsi="Arial" w:cs="Arial"/>
          <w:color w:val="000000" w:themeColor="text1"/>
          <w:sz w:val="20"/>
          <w:szCs w:val="20"/>
        </w:rPr>
      </w:pPr>
      <w:r w:rsidRPr="13EF36CE">
        <w:rPr>
          <w:rFonts w:ascii="Arial" w:eastAsia="Arial" w:hAnsi="Arial" w:cs="Arial"/>
          <w:color w:val="000000" w:themeColor="text1"/>
          <w:sz w:val="20"/>
          <w:szCs w:val="20"/>
        </w:rPr>
        <w:t>Zwischen ______________________________________________________________________</w:t>
      </w:r>
    </w:p>
    <w:p w14:paraId="2D26313D" w14:textId="35D61AE3" w:rsidR="60728CE0" w:rsidRDefault="60728CE0" w:rsidP="13EF36CE">
      <w:pPr>
        <w:spacing w:before="120" w:after="120" w:line="278" w:lineRule="auto"/>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(Name und Adresse des Arbeitgebers) </w:t>
      </w:r>
      <w:r>
        <w:tab/>
      </w:r>
      <w:r>
        <w:tab/>
      </w:r>
      <w:r>
        <w:tab/>
      </w:r>
      <w:r w:rsidRPr="13EF36CE">
        <w:rPr>
          <w:rFonts w:ascii="Arial" w:eastAsia="Arial" w:hAnsi="Arial" w:cs="Arial"/>
          <w:color w:val="000000" w:themeColor="text1"/>
          <w:sz w:val="20"/>
          <w:szCs w:val="20"/>
        </w:rPr>
        <w:t xml:space="preserve">     - nachfolgend „Arbeitgeber“ genannt - </w:t>
      </w:r>
    </w:p>
    <w:p w14:paraId="1085976C" w14:textId="42E924F5" w:rsidR="13EF36CE" w:rsidRDefault="13EF36CE" w:rsidP="13EF36CE">
      <w:pPr>
        <w:spacing w:before="240" w:after="0" w:line="278" w:lineRule="auto"/>
        <w:rPr>
          <w:rFonts w:ascii="Arial" w:eastAsia="Arial" w:hAnsi="Arial" w:cs="Arial"/>
          <w:color w:val="000000" w:themeColor="text1"/>
          <w:sz w:val="20"/>
          <w:szCs w:val="20"/>
        </w:rPr>
      </w:pPr>
    </w:p>
    <w:p w14:paraId="218BFEF6" w14:textId="14D698B4" w:rsidR="60728CE0" w:rsidRDefault="60728CE0" w:rsidP="13EF36CE">
      <w:pPr>
        <w:spacing w:before="120" w:after="120" w:line="278" w:lineRule="auto"/>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und Herrn/Frau _________________________________________________________________ </w:t>
      </w:r>
    </w:p>
    <w:p w14:paraId="0B8C36A7" w14:textId="1F56509F" w:rsidR="13EF36CE" w:rsidRDefault="13EF36CE" w:rsidP="13EF36CE">
      <w:pPr>
        <w:spacing w:before="240" w:after="240"/>
        <w:rPr>
          <w:rFonts w:ascii="Arial" w:eastAsia="Arial" w:hAnsi="Arial" w:cs="Arial"/>
          <w:color w:val="000000" w:themeColor="text1"/>
          <w:sz w:val="20"/>
          <w:szCs w:val="20"/>
        </w:rPr>
      </w:pPr>
    </w:p>
    <w:p w14:paraId="6028A5F1" w14:textId="763DD6CB" w:rsidR="60728CE0" w:rsidRDefault="60728CE0" w:rsidP="13EF36CE">
      <w:pPr>
        <w:spacing w:before="120" w:after="120" w:line="278" w:lineRule="auto"/>
        <w:rPr>
          <w:rFonts w:ascii="Arial" w:eastAsia="Arial" w:hAnsi="Arial" w:cs="Arial"/>
          <w:color w:val="000000" w:themeColor="text1"/>
          <w:sz w:val="20"/>
          <w:szCs w:val="20"/>
        </w:rPr>
      </w:pPr>
      <w:r w:rsidRPr="13EF36CE">
        <w:rPr>
          <w:rFonts w:ascii="Arial" w:eastAsia="Arial" w:hAnsi="Arial" w:cs="Arial"/>
          <w:color w:val="000000" w:themeColor="text1"/>
          <w:sz w:val="20"/>
          <w:szCs w:val="20"/>
        </w:rPr>
        <w:t>wohnhaft ______________________________________________________________________</w:t>
      </w:r>
    </w:p>
    <w:p w14:paraId="638492F9" w14:textId="125921C0"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                                                                                       - nachfolgend „Arbeitnehmer/-in“ genannt -</w:t>
      </w:r>
    </w:p>
    <w:p w14:paraId="495D351D" w14:textId="696F365E" w:rsidR="60728CE0" w:rsidRDefault="60728CE0" w:rsidP="13EF36CE">
      <w:pPr>
        <w:spacing w:before="120" w:after="120" w:line="278" w:lineRule="auto"/>
        <w:rPr>
          <w:rFonts w:ascii="Arial" w:eastAsia="Arial" w:hAnsi="Arial" w:cs="Arial"/>
          <w:color w:val="000000" w:themeColor="text1"/>
          <w:sz w:val="20"/>
          <w:szCs w:val="20"/>
        </w:rPr>
      </w:pPr>
      <w:r w:rsidRPr="13EF36CE">
        <w:rPr>
          <w:rFonts w:ascii="Arial" w:eastAsia="Arial" w:hAnsi="Arial" w:cs="Arial"/>
          <w:color w:val="000000" w:themeColor="text1"/>
          <w:sz w:val="20"/>
          <w:szCs w:val="20"/>
        </w:rPr>
        <w:t>wird folgender Arbeitsvertrag geschlossen:</w:t>
      </w:r>
    </w:p>
    <w:p w14:paraId="198A5239" w14:textId="1696C7B1" w:rsidR="13EF36CE" w:rsidRDefault="13EF36CE" w:rsidP="13EF36CE">
      <w:pPr>
        <w:spacing w:before="120" w:after="120" w:line="278" w:lineRule="auto"/>
        <w:rPr>
          <w:rFonts w:ascii="Arial" w:eastAsia="Arial" w:hAnsi="Arial" w:cs="Arial"/>
          <w:color w:val="000000" w:themeColor="text1"/>
          <w:sz w:val="20"/>
          <w:szCs w:val="20"/>
        </w:rPr>
      </w:pPr>
    </w:p>
    <w:p w14:paraId="06C9F3A3" w14:textId="3B7AA1AE" w:rsidR="60728CE0" w:rsidRDefault="60728CE0" w:rsidP="13EF36CE">
      <w:pPr>
        <w:spacing w:before="240" w:after="240"/>
        <w:jc w:val="center"/>
        <w:rPr>
          <w:rFonts w:ascii="Arial" w:eastAsia="Arial" w:hAnsi="Arial" w:cs="Arial"/>
          <w:color w:val="000000" w:themeColor="text1"/>
          <w:sz w:val="20"/>
          <w:szCs w:val="20"/>
        </w:rPr>
      </w:pPr>
      <w:r w:rsidRPr="13EF36CE">
        <w:rPr>
          <w:rFonts w:ascii="Arial" w:eastAsia="Arial" w:hAnsi="Arial" w:cs="Arial"/>
          <w:b/>
          <w:bCs/>
          <w:color w:val="000000" w:themeColor="text1"/>
          <w:sz w:val="20"/>
          <w:szCs w:val="20"/>
        </w:rPr>
        <w:t xml:space="preserve">§ 1 Beginn und Dauer der Tätigkeit </w:t>
      </w:r>
    </w:p>
    <w:p w14:paraId="5D725DE4" w14:textId="4ADD0405"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Das Arbeitsverhältnis beginnt am __________ und endet am ________. Die Ausübung innerbetrieblicher Tätigkeiten erfolgt in ________.</w:t>
      </w:r>
    </w:p>
    <w:p w14:paraId="35D80A8F" w14:textId="226AC68F" w:rsidR="60728CE0" w:rsidRDefault="60728CE0" w:rsidP="13EF36CE">
      <w:pPr>
        <w:spacing w:before="240" w:after="240" w:line="278" w:lineRule="auto"/>
        <w:rPr>
          <w:rFonts w:ascii="Arial" w:eastAsia="Arial" w:hAnsi="Arial" w:cs="Arial"/>
          <w:i/>
          <w:iCs/>
          <w:color w:val="808080" w:themeColor="background1" w:themeShade="80"/>
          <w:sz w:val="20"/>
          <w:szCs w:val="20"/>
        </w:rPr>
      </w:pPr>
      <w:r w:rsidRPr="13EF36CE">
        <w:rPr>
          <w:rFonts w:ascii="Arial" w:eastAsia="Arial" w:hAnsi="Arial" w:cs="Arial"/>
          <w:i/>
          <w:iCs/>
          <w:color w:val="808080" w:themeColor="background1" w:themeShade="80"/>
          <w:sz w:val="20"/>
          <w:szCs w:val="20"/>
        </w:rPr>
        <w:t xml:space="preserve">(oder: Die Ausübung innerbetrieblicher Tätigkeiten erfolgt, soweit vom Arbeitgeber nicht andersangeordnet, im Homeoffice des Arbeitnehmers. </w:t>
      </w:r>
    </w:p>
    <w:p w14:paraId="732EDC4B" w14:textId="21E2FB07" w:rsidR="13EF36CE" w:rsidRDefault="13EF36CE" w:rsidP="13EF36CE">
      <w:pPr>
        <w:spacing w:before="165" w:after="165"/>
        <w:rPr>
          <w:rFonts w:ascii="Arial" w:eastAsia="Arial" w:hAnsi="Arial" w:cs="Arial"/>
          <w:color w:val="808080" w:themeColor="background1" w:themeShade="80"/>
          <w:sz w:val="20"/>
          <w:szCs w:val="20"/>
        </w:rPr>
      </w:pPr>
    </w:p>
    <w:p w14:paraId="2E037C45" w14:textId="66E7C65A" w:rsidR="60728CE0" w:rsidRDefault="60728CE0" w:rsidP="13EF36CE">
      <w:pPr>
        <w:spacing w:before="240" w:after="240"/>
        <w:jc w:val="center"/>
        <w:rPr>
          <w:rFonts w:ascii="Arial" w:eastAsia="Arial" w:hAnsi="Arial" w:cs="Arial"/>
          <w:color w:val="000000" w:themeColor="text1"/>
          <w:sz w:val="20"/>
          <w:szCs w:val="20"/>
        </w:rPr>
      </w:pPr>
      <w:r w:rsidRPr="13EF36CE">
        <w:rPr>
          <w:rFonts w:ascii="Arial" w:eastAsia="Arial" w:hAnsi="Arial" w:cs="Arial"/>
          <w:b/>
          <w:bCs/>
          <w:color w:val="000000" w:themeColor="text1"/>
          <w:sz w:val="20"/>
          <w:szCs w:val="20"/>
        </w:rPr>
        <w:t>§ 2 Probezeit</w:t>
      </w:r>
    </w:p>
    <w:p w14:paraId="65A04EFB" w14:textId="3912D734"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Das Arbeitsverhältnis wird auf unbestimmte Zeit geschlossen. Die ersten sechs Monate </w:t>
      </w:r>
      <w:r w:rsidRPr="13EF36CE">
        <w:rPr>
          <w:rFonts w:ascii="Arial" w:eastAsia="Arial" w:hAnsi="Arial" w:cs="Arial"/>
          <w:color w:val="808080" w:themeColor="background1" w:themeShade="80"/>
          <w:sz w:val="20"/>
          <w:szCs w:val="20"/>
        </w:rPr>
        <w:t xml:space="preserve">(oder: </w:t>
      </w:r>
      <w:r w:rsidRPr="13EF36CE">
        <w:rPr>
          <w:rFonts w:ascii="Arial" w:eastAsia="Arial" w:hAnsi="Arial" w:cs="Arial"/>
          <w:i/>
          <w:iCs/>
          <w:color w:val="808080" w:themeColor="background1" w:themeShade="80"/>
          <w:sz w:val="20"/>
          <w:szCs w:val="20"/>
        </w:rPr>
        <w:t>drei Monate</w:t>
      </w:r>
      <w:r w:rsidRPr="13EF36CE">
        <w:rPr>
          <w:rFonts w:ascii="Arial" w:eastAsia="Arial" w:hAnsi="Arial" w:cs="Arial"/>
          <w:color w:val="808080" w:themeColor="background1" w:themeShade="80"/>
          <w:sz w:val="20"/>
          <w:szCs w:val="20"/>
        </w:rPr>
        <w:t xml:space="preserve">) </w:t>
      </w:r>
      <w:r w:rsidRPr="13EF36CE">
        <w:rPr>
          <w:rFonts w:ascii="Arial" w:eastAsia="Arial" w:hAnsi="Arial" w:cs="Arial"/>
          <w:color w:val="000000" w:themeColor="text1"/>
          <w:sz w:val="20"/>
          <w:szCs w:val="20"/>
        </w:rPr>
        <w:t>gelten als Probezeit. Während der Probezeit kann das Arbeitsverhältnis beiderseits mit einer Frist von zwei Wochen gekündigt werden.</w:t>
      </w:r>
    </w:p>
    <w:p w14:paraId="7B3151FA" w14:textId="1E9DA8B7" w:rsidR="60728CE0" w:rsidRDefault="60728CE0" w:rsidP="13EF36CE">
      <w:pPr>
        <w:spacing w:before="240" w:after="240"/>
        <w:rPr>
          <w:rFonts w:ascii="Arial" w:eastAsia="Arial" w:hAnsi="Arial" w:cs="Arial"/>
          <w:color w:val="808080" w:themeColor="background1" w:themeShade="80"/>
          <w:sz w:val="20"/>
          <w:szCs w:val="20"/>
        </w:rPr>
      </w:pPr>
      <w:r w:rsidRPr="13EF36CE">
        <w:rPr>
          <w:rFonts w:ascii="Arial" w:eastAsia="Arial" w:hAnsi="Arial" w:cs="Arial"/>
          <w:color w:val="808080" w:themeColor="background1" w:themeShade="80"/>
          <w:sz w:val="20"/>
          <w:szCs w:val="20"/>
        </w:rPr>
        <w:t>(</w:t>
      </w:r>
      <w:r w:rsidRPr="13EF36CE">
        <w:rPr>
          <w:rFonts w:ascii="Arial" w:eastAsia="Arial" w:hAnsi="Arial" w:cs="Arial"/>
          <w:i/>
          <w:iCs/>
          <w:color w:val="808080" w:themeColor="background1" w:themeShade="80"/>
          <w:sz w:val="20"/>
          <w:szCs w:val="20"/>
        </w:rPr>
        <w:t>Ein befristetes Arbeitsverhältnis kann maximal für eine Dauer von zwei Jahren abgeschlossen werden. Auch hier kann maximal eine Probezeit von sechs Monaten vereinbart werden, innerhalb derer die kurze Kündigungsfrist von zwei Wochen gilt.</w:t>
      </w:r>
      <w:r w:rsidRPr="13EF36CE">
        <w:rPr>
          <w:rFonts w:ascii="Arial" w:eastAsia="Arial" w:hAnsi="Arial" w:cs="Arial"/>
          <w:color w:val="808080" w:themeColor="background1" w:themeShade="80"/>
          <w:sz w:val="20"/>
          <w:szCs w:val="20"/>
        </w:rPr>
        <w:t>)</w:t>
      </w:r>
      <w:r w:rsidR="697A50DA" w:rsidRPr="13EF36CE">
        <w:rPr>
          <w:rFonts w:ascii="Arial" w:eastAsia="Arial" w:hAnsi="Arial" w:cs="Arial"/>
          <w:color w:val="808080" w:themeColor="background1" w:themeShade="80"/>
          <w:sz w:val="20"/>
          <w:szCs w:val="20"/>
        </w:rPr>
        <w:t xml:space="preserve"> </w:t>
      </w:r>
    </w:p>
    <w:p w14:paraId="2862ED41" w14:textId="77777777" w:rsidR="008C334E" w:rsidRDefault="008C334E" w:rsidP="13EF36CE">
      <w:pPr>
        <w:spacing w:before="240" w:after="240"/>
        <w:jc w:val="center"/>
        <w:rPr>
          <w:rFonts w:ascii="Arial" w:eastAsia="Arial" w:hAnsi="Arial" w:cs="Arial"/>
          <w:b/>
          <w:bCs/>
          <w:color w:val="000000" w:themeColor="text1"/>
          <w:sz w:val="20"/>
          <w:szCs w:val="20"/>
        </w:rPr>
      </w:pPr>
    </w:p>
    <w:p w14:paraId="37B716EA" w14:textId="506406BA" w:rsidR="60728CE0" w:rsidRDefault="60728CE0" w:rsidP="13EF36CE">
      <w:pPr>
        <w:spacing w:before="240" w:after="240"/>
        <w:jc w:val="center"/>
        <w:rPr>
          <w:rFonts w:ascii="Arial" w:eastAsia="Arial" w:hAnsi="Arial" w:cs="Arial"/>
          <w:color w:val="000000" w:themeColor="text1"/>
          <w:sz w:val="20"/>
          <w:szCs w:val="20"/>
        </w:rPr>
      </w:pPr>
      <w:r w:rsidRPr="13EF36CE">
        <w:rPr>
          <w:rFonts w:ascii="Arial" w:eastAsia="Arial" w:hAnsi="Arial" w:cs="Arial"/>
          <w:b/>
          <w:bCs/>
          <w:color w:val="000000" w:themeColor="text1"/>
          <w:sz w:val="20"/>
          <w:szCs w:val="20"/>
        </w:rPr>
        <w:t>§ 3 Tätigkeit</w:t>
      </w:r>
    </w:p>
    <w:p w14:paraId="2EF3C056" w14:textId="209B95B2"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Der Arbeitnehmer wird als _________________________ eingestellt und mit folgenden Arbeiten beschäftigt:</w:t>
      </w:r>
    </w:p>
    <w:p w14:paraId="33743E48" w14:textId="3AA1BCD3"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_____________________________________________________________________________</w:t>
      </w:r>
    </w:p>
    <w:p w14:paraId="7FFCD0FF" w14:textId="62FD052B"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lastRenderedPageBreak/>
        <w:t>_____________________________________________________________________________</w:t>
      </w:r>
    </w:p>
    <w:p w14:paraId="3D81D3D5" w14:textId="02380A41"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_____________________________________________________________________________</w:t>
      </w:r>
    </w:p>
    <w:p w14:paraId="0F2E2439" w14:textId="2F6D5AF7"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_____________________________________________________________________________</w:t>
      </w:r>
    </w:p>
    <w:p w14:paraId="460A2F27" w14:textId="40EBF7A4" w:rsidR="0ABC6E57" w:rsidRDefault="0ABC6E57" w:rsidP="13EF36CE">
      <w:pPr>
        <w:spacing w:before="240" w:after="240" w:line="278" w:lineRule="auto"/>
        <w:rPr>
          <w:rFonts w:ascii="Arial" w:eastAsia="Arial" w:hAnsi="Arial" w:cs="Arial"/>
          <w:i/>
          <w:iCs/>
          <w:color w:val="747474" w:themeColor="background2" w:themeShade="80"/>
          <w:sz w:val="20"/>
          <w:szCs w:val="20"/>
        </w:rPr>
      </w:pPr>
      <w:r w:rsidRPr="13EF36CE">
        <w:rPr>
          <w:rFonts w:ascii="Arial" w:eastAsia="Arial" w:hAnsi="Arial" w:cs="Arial"/>
          <w:i/>
          <w:iCs/>
          <w:color w:val="808080" w:themeColor="background1" w:themeShade="80"/>
          <w:sz w:val="20"/>
          <w:szCs w:val="20"/>
        </w:rPr>
        <w:t>(</w:t>
      </w:r>
      <w:r w:rsidRPr="13EF36CE">
        <w:rPr>
          <w:rFonts w:ascii="Arial" w:eastAsia="Arial" w:hAnsi="Arial" w:cs="Arial"/>
          <w:i/>
          <w:iCs/>
          <w:color w:val="747474" w:themeColor="background2" w:themeShade="80"/>
          <w:sz w:val="20"/>
          <w:szCs w:val="20"/>
        </w:rPr>
        <w:t>Es ist ratsam, die Tätigkeitsbeschreibung nicht zu eng zu formulieren, da andernfalls bei Änderungen die Zustimmung des Arbeitnehmers erforderlich ist oder eine sozial gerechtfertigte Änderungskündigung erfolgen muss.)</w:t>
      </w:r>
    </w:p>
    <w:p w14:paraId="07AD662C" w14:textId="77BCB2B9" w:rsidR="13EF36CE" w:rsidRDefault="13EF36CE" w:rsidP="13EF36CE">
      <w:pPr>
        <w:spacing w:before="240" w:after="240"/>
        <w:jc w:val="center"/>
        <w:rPr>
          <w:rFonts w:ascii="Arial" w:eastAsia="Arial" w:hAnsi="Arial" w:cs="Arial"/>
          <w:color w:val="000000" w:themeColor="text1"/>
          <w:sz w:val="20"/>
          <w:szCs w:val="20"/>
        </w:rPr>
      </w:pPr>
    </w:p>
    <w:p w14:paraId="29225765" w14:textId="166BB27B" w:rsidR="60728CE0" w:rsidRDefault="60728CE0" w:rsidP="13EF36CE">
      <w:pPr>
        <w:spacing w:before="240" w:after="240"/>
        <w:jc w:val="center"/>
        <w:rPr>
          <w:rFonts w:ascii="Arial" w:eastAsia="Arial" w:hAnsi="Arial" w:cs="Arial"/>
          <w:color w:val="000000" w:themeColor="text1"/>
          <w:sz w:val="20"/>
          <w:szCs w:val="20"/>
        </w:rPr>
      </w:pPr>
      <w:r w:rsidRPr="13EF36CE">
        <w:rPr>
          <w:rFonts w:ascii="Arial" w:eastAsia="Arial" w:hAnsi="Arial" w:cs="Arial"/>
          <w:b/>
          <w:bCs/>
          <w:color w:val="000000" w:themeColor="text1"/>
          <w:sz w:val="20"/>
          <w:szCs w:val="20"/>
        </w:rPr>
        <w:t>§ 4 Arbeitsvergütung</w:t>
      </w:r>
    </w:p>
    <w:p w14:paraId="054B31C2" w14:textId="4C44B179" w:rsidR="60728CE0" w:rsidRDefault="60728CE0" w:rsidP="13EF36CE">
      <w:pPr>
        <w:spacing w:before="165" w:after="165"/>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Der Arbeitnehmer erhält eine monatliche </w:t>
      </w:r>
      <w:proofErr w:type="spellStart"/>
      <w:r w:rsidRPr="13EF36CE">
        <w:rPr>
          <w:rFonts w:ascii="Arial" w:eastAsia="Arial" w:hAnsi="Arial" w:cs="Arial"/>
          <w:color w:val="000000" w:themeColor="text1"/>
          <w:sz w:val="20"/>
          <w:szCs w:val="20"/>
        </w:rPr>
        <w:t>Bruttovergütung</w:t>
      </w:r>
      <w:proofErr w:type="spellEnd"/>
      <w:r w:rsidRPr="13EF36CE">
        <w:rPr>
          <w:rFonts w:ascii="Arial" w:eastAsia="Arial" w:hAnsi="Arial" w:cs="Arial"/>
          <w:color w:val="000000" w:themeColor="text1"/>
          <w:sz w:val="20"/>
          <w:szCs w:val="20"/>
        </w:rPr>
        <w:t xml:space="preserve"> von ______ Euro </w:t>
      </w:r>
      <w:r w:rsidR="0849B379" w:rsidRPr="13EF36CE">
        <w:rPr>
          <w:rFonts w:ascii="Arial" w:eastAsia="Arial" w:hAnsi="Arial" w:cs="Arial"/>
          <w:color w:val="000000" w:themeColor="text1"/>
          <w:sz w:val="20"/>
          <w:szCs w:val="20"/>
        </w:rPr>
        <w:t xml:space="preserve">und </w:t>
      </w:r>
      <w:r w:rsidRPr="13EF36CE">
        <w:rPr>
          <w:rFonts w:ascii="Arial" w:eastAsia="Arial" w:hAnsi="Arial" w:cs="Arial"/>
          <w:color w:val="000000" w:themeColor="text1"/>
          <w:sz w:val="20"/>
          <w:szCs w:val="20"/>
        </w:rPr>
        <w:t xml:space="preserve">einen Stundenlohn von derzeit ____ Euro. Die Vergütung, zahlbar zum Ende eines jeden Kalendermonats, wird auf das Konto IBAN ________________________________, BIC _________________ überwiesen. Der Arbeitnehmer verpflichtet sich, jede Änderung der steuerlichen bzw. versicherungsrechtlichen Verhältnisse dem Arbeitgeber unverzüglich mitzuteilen. </w:t>
      </w:r>
    </w:p>
    <w:p w14:paraId="55C00A9B" w14:textId="787ADFED" w:rsidR="13EF36CE" w:rsidRDefault="13EF36CE" w:rsidP="13EF36CE">
      <w:pPr>
        <w:spacing w:before="240" w:after="240"/>
        <w:rPr>
          <w:rFonts w:ascii="Arial" w:eastAsia="Arial" w:hAnsi="Arial" w:cs="Arial"/>
          <w:color w:val="000000" w:themeColor="text1"/>
          <w:sz w:val="20"/>
          <w:szCs w:val="20"/>
        </w:rPr>
      </w:pPr>
    </w:p>
    <w:p w14:paraId="69E76FBD" w14:textId="021A60BF" w:rsidR="60728CE0" w:rsidRDefault="60728CE0" w:rsidP="13EF36CE">
      <w:pPr>
        <w:spacing w:before="240" w:after="240"/>
        <w:jc w:val="center"/>
        <w:rPr>
          <w:rFonts w:ascii="Arial" w:eastAsia="Arial" w:hAnsi="Arial" w:cs="Arial"/>
          <w:color w:val="000000" w:themeColor="text1"/>
          <w:sz w:val="20"/>
          <w:szCs w:val="20"/>
        </w:rPr>
      </w:pPr>
      <w:r w:rsidRPr="13EF36CE">
        <w:rPr>
          <w:rFonts w:ascii="Arial" w:eastAsia="Arial" w:hAnsi="Arial" w:cs="Arial"/>
          <w:b/>
          <w:bCs/>
          <w:color w:val="000000" w:themeColor="text1"/>
          <w:sz w:val="20"/>
          <w:szCs w:val="20"/>
        </w:rPr>
        <w:t>§ 5 Arbeitszeit</w:t>
      </w:r>
    </w:p>
    <w:p w14:paraId="4076D8A7" w14:textId="04E34F35" w:rsidR="60728CE0" w:rsidRDefault="60728CE0" w:rsidP="13EF36CE">
      <w:pPr>
        <w:rPr>
          <w:rFonts w:ascii="Arial" w:eastAsia="Arial" w:hAnsi="Arial" w:cs="Arial"/>
          <w:color w:val="000000" w:themeColor="text1"/>
        </w:rPr>
      </w:pPr>
      <w:r w:rsidRPr="13EF36CE">
        <w:rPr>
          <w:rFonts w:ascii="Arial" w:eastAsia="Arial" w:hAnsi="Arial" w:cs="Arial"/>
          <w:color w:val="000000" w:themeColor="text1"/>
          <w:sz w:val="20"/>
          <w:szCs w:val="20"/>
        </w:rPr>
        <w:t xml:space="preserve">Die regelmäßige wöchentliche Arbeitszeit beträgt derzeit ___ Stunden. </w:t>
      </w:r>
      <w:r w:rsidR="6BCE9580" w:rsidRPr="13EF36CE">
        <w:rPr>
          <w:rFonts w:ascii="Arial" w:eastAsia="Arial" w:hAnsi="Arial" w:cs="Arial"/>
          <w:color w:val="000000" w:themeColor="text1"/>
          <w:sz w:val="20"/>
          <w:szCs w:val="20"/>
        </w:rPr>
        <w:t>Die Arbeitszeiten werden nach Absprache mit dem Arbeitgeber festgelegt.</w:t>
      </w:r>
    </w:p>
    <w:p w14:paraId="62BF9C11" w14:textId="436908E9" w:rsidR="54521DB0" w:rsidRDefault="54521DB0" w:rsidP="13EF36CE">
      <w:pPr>
        <w:spacing w:before="240" w:after="240"/>
        <w:rPr>
          <w:rFonts w:ascii="Arial" w:eastAsia="Arial" w:hAnsi="Arial" w:cs="Arial"/>
          <w:color w:val="000000" w:themeColor="text1"/>
          <w:sz w:val="20"/>
          <w:szCs w:val="20"/>
        </w:rPr>
      </w:pPr>
      <w:r w:rsidRPr="13EF36CE">
        <w:rPr>
          <w:rFonts w:ascii="Arial" w:eastAsia="Arial" w:hAnsi="Arial" w:cs="Arial"/>
          <w:i/>
          <w:iCs/>
          <w:color w:val="808080" w:themeColor="background1" w:themeShade="80"/>
          <w:sz w:val="20"/>
          <w:szCs w:val="20"/>
        </w:rPr>
        <w:t>(</w:t>
      </w:r>
      <w:r w:rsidRPr="13EF36CE">
        <w:rPr>
          <w:rFonts w:ascii="Arial" w:eastAsia="Arial" w:hAnsi="Arial" w:cs="Arial"/>
          <w:i/>
          <w:iCs/>
          <w:color w:val="747474" w:themeColor="background2" w:themeShade="80"/>
          <w:sz w:val="20"/>
          <w:szCs w:val="20"/>
        </w:rPr>
        <w:t>Im Vertrag sollte festgelegt werden, ob Überstunden durch eine zusätzliche Vergütung oder durch zusätzlichen Urlaub ausgeglichen werden.)</w:t>
      </w:r>
    </w:p>
    <w:p w14:paraId="52E0E1F4" w14:textId="0CA145FB" w:rsidR="13EF36CE" w:rsidRDefault="13EF36CE" w:rsidP="13EF36CE">
      <w:pPr>
        <w:spacing w:before="240" w:after="240"/>
        <w:rPr>
          <w:rFonts w:ascii="Arial" w:eastAsia="Arial" w:hAnsi="Arial" w:cs="Arial"/>
          <w:color w:val="A6A6A6" w:themeColor="background1" w:themeShade="A6"/>
          <w:sz w:val="20"/>
          <w:szCs w:val="20"/>
        </w:rPr>
      </w:pPr>
    </w:p>
    <w:p w14:paraId="2F405E45" w14:textId="1075880A" w:rsidR="60728CE0" w:rsidRDefault="60728CE0" w:rsidP="13EF36CE">
      <w:pPr>
        <w:spacing w:before="240" w:after="240"/>
        <w:jc w:val="center"/>
        <w:rPr>
          <w:rFonts w:ascii="Arial" w:eastAsia="Arial" w:hAnsi="Arial" w:cs="Arial"/>
          <w:color w:val="000000" w:themeColor="text1"/>
          <w:sz w:val="20"/>
          <w:szCs w:val="20"/>
        </w:rPr>
      </w:pPr>
      <w:r w:rsidRPr="13EF36CE">
        <w:rPr>
          <w:rFonts w:ascii="Arial" w:eastAsia="Arial" w:hAnsi="Arial" w:cs="Arial"/>
          <w:b/>
          <w:bCs/>
          <w:color w:val="000000" w:themeColor="text1"/>
          <w:sz w:val="20"/>
          <w:szCs w:val="20"/>
        </w:rPr>
        <w:t>§ 6 Urlaub</w:t>
      </w:r>
    </w:p>
    <w:p w14:paraId="09AAFFC4" w14:textId="33552DD5" w:rsidR="13EF36CE" w:rsidRDefault="13EF36CE"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1. </w:t>
      </w:r>
      <w:r w:rsidR="72F301A2" w:rsidRPr="13EF36CE">
        <w:rPr>
          <w:rFonts w:ascii="Arial" w:eastAsia="Arial" w:hAnsi="Arial" w:cs="Arial"/>
          <w:color w:val="000000" w:themeColor="text1"/>
          <w:sz w:val="20"/>
          <w:szCs w:val="20"/>
        </w:rPr>
        <w:t>Der Arbeitnehmer hat Anspruch auf ____ Tage Urlaub pro Jahr, entsprechend den gesetzlichen Bestimmungen. Der Urlaubszeitraum ist mit dem Arbeitgeber abzustimmen. Der Urlaubsanspruch richtet sich nach der Anzahl der wöchentlichen Arbeitstage. Bei einer 2-Tage-Woche besteht ein Anspruch auf 8 Tage Urlaub pro Jahr. Der Urlaub ist grundsätzlich im laufenden Kalenderjahr zu nehmen. Eine Übertragung ins Folgejahr ist nur zulässig, wenn dringende betriebliche oder persönliche Gründe dies rechtfertigen.</w:t>
      </w:r>
    </w:p>
    <w:p w14:paraId="7ACE61B8" w14:textId="61811EB3" w:rsidR="02E0BAF8" w:rsidRDefault="02E0BAF8" w:rsidP="13EF36CE">
      <w:pPr>
        <w:spacing w:before="240" w:after="240"/>
        <w:jc w:val="both"/>
        <w:rPr>
          <w:rFonts w:ascii="Arial" w:eastAsia="Arial" w:hAnsi="Arial" w:cs="Arial"/>
          <w:color w:val="000000" w:themeColor="text1"/>
          <w:sz w:val="20"/>
          <w:szCs w:val="20"/>
        </w:rPr>
      </w:pPr>
      <w:r w:rsidRPr="13EF36CE">
        <w:rPr>
          <w:rFonts w:ascii="Arial" w:eastAsia="Arial" w:hAnsi="Arial" w:cs="Arial"/>
          <w:color w:val="000000" w:themeColor="text1"/>
          <w:sz w:val="20"/>
          <w:szCs w:val="20"/>
        </w:rPr>
        <w:t>2. Zusätzliche Überstunden können durch eine zusätzliche Vergütung oder durch entsprechenden Zusatzurlaub abgegolten werden. Diese Regelung wird zwischen Arbeitnehmer und Arbeitgeber individuell vereinbart.</w:t>
      </w:r>
    </w:p>
    <w:p w14:paraId="5470C039" w14:textId="006C344D" w:rsidR="13EF36CE" w:rsidRDefault="13EF36CE" w:rsidP="13EF36CE">
      <w:pPr>
        <w:spacing w:before="240" w:after="240"/>
        <w:jc w:val="both"/>
        <w:rPr>
          <w:rFonts w:ascii="Aptos" w:eastAsia="Aptos" w:hAnsi="Aptos" w:cs="Aptos"/>
          <w:color w:val="000000" w:themeColor="text1"/>
        </w:rPr>
      </w:pPr>
    </w:p>
    <w:p w14:paraId="6C1B9D3C" w14:textId="152573CC" w:rsidR="57BBB840" w:rsidRDefault="57BBB840" w:rsidP="13EF36CE">
      <w:pPr>
        <w:pStyle w:val="berschrift3"/>
        <w:spacing w:before="281" w:after="281"/>
        <w:jc w:val="center"/>
        <w:rPr>
          <w:rFonts w:ascii="Arial" w:eastAsia="Arial" w:hAnsi="Arial" w:cs="Arial"/>
          <w:b/>
          <w:bCs/>
          <w:color w:val="000000" w:themeColor="text1"/>
        </w:rPr>
      </w:pPr>
      <w:r w:rsidRPr="13EF36CE">
        <w:rPr>
          <w:rFonts w:ascii="Arial" w:eastAsia="Arial" w:hAnsi="Arial" w:cs="Arial"/>
          <w:b/>
          <w:bCs/>
          <w:color w:val="000000" w:themeColor="text1"/>
          <w:sz w:val="19"/>
          <w:szCs w:val="19"/>
        </w:rPr>
        <w:t>§ 7 Sozialversicherung und Steuern</w:t>
      </w:r>
    </w:p>
    <w:p w14:paraId="3E35F267" w14:textId="3A471A16" w:rsidR="57BBB840" w:rsidRDefault="57BBB84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Der Arbeitnehmer ist rentenversicherungspflichtig, kann sich jedoch auf Wunsch befreien lassen. Hierzu muss ein schriftlicher Befreiungsantrag gestellt werden. Eine pauschale Versteuerung ist möglich, sofern keine Steuerklasse gewählt wird.</w:t>
      </w:r>
    </w:p>
    <w:p w14:paraId="598033BE" w14:textId="6660C13D" w:rsidR="60728CE0" w:rsidRDefault="60728CE0" w:rsidP="13EF36CE">
      <w:pPr>
        <w:spacing w:before="240" w:after="240"/>
        <w:jc w:val="center"/>
        <w:rPr>
          <w:rFonts w:ascii="Arial" w:eastAsia="Arial" w:hAnsi="Arial" w:cs="Arial"/>
          <w:color w:val="000000" w:themeColor="text1"/>
          <w:sz w:val="20"/>
          <w:szCs w:val="20"/>
        </w:rPr>
      </w:pPr>
      <w:r w:rsidRPr="13EF36CE">
        <w:rPr>
          <w:rFonts w:ascii="Arial" w:eastAsia="Arial" w:hAnsi="Arial" w:cs="Arial"/>
          <w:b/>
          <w:bCs/>
          <w:color w:val="000000" w:themeColor="text1"/>
          <w:sz w:val="20"/>
          <w:szCs w:val="20"/>
        </w:rPr>
        <w:lastRenderedPageBreak/>
        <w:t>§ 8 Krankheit</w:t>
      </w:r>
    </w:p>
    <w:p w14:paraId="58F00EEA" w14:textId="68955BE5"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Ist der Arbeitnehmer infolge unverschuldeter Krankheit arbeitsunfähig, so besteht Anspruch auf Fortzahlung der </w:t>
      </w:r>
      <w:proofErr w:type="spellStart"/>
      <w:r w:rsidRPr="13EF36CE">
        <w:rPr>
          <w:rFonts w:ascii="Arial" w:eastAsia="Arial" w:hAnsi="Arial" w:cs="Arial"/>
          <w:color w:val="000000" w:themeColor="text1"/>
          <w:sz w:val="20"/>
          <w:szCs w:val="20"/>
        </w:rPr>
        <w:t>Arbeitsvergütung</w:t>
      </w:r>
      <w:proofErr w:type="spellEnd"/>
      <w:r w:rsidRPr="13EF36CE">
        <w:rPr>
          <w:rFonts w:ascii="Arial" w:eastAsia="Arial" w:hAnsi="Arial" w:cs="Arial"/>
          <w:color w:val="000000" w:themeColor="text1"/>
          <w:sz w:val="20"/>
          <w:szCs w:val="20"/>
        </w:rPr>
        <w:t xml:space="preserve"> bis zur Dauer von sechs Wochen nach den gesetzlichen Bestimmungen. Die Arbeitsverhinderung ist dem Arbeitgeber unverzüglich mitzuteilen. Dauert die Arbeitsunfähigkeit länger als drei Kalendertage, hat der Arbeitnehmer eine ärztliche Bescheinigung über das Bestehen sowie deren voraussichtliche Dauer spätestens an dem auf den dritten Kalendertag folgenden Arbeitstag vorzulegen.</w:t>
      </w:r>
    </w:p>
    <w:p w14:paraId="1CB039E2" w14:textId="24DCB758" w:rsidR="13EF36CE" w:rsidRDefault="13EF36CE" w:rsidP="13EF36CE">
      <w:pPr>
        <w:spacing w:before="240" w:after="240"/>
        <w:rPr>
          <w:rFonts w:ascii="Arial" w:eastAsia="Arial" w:hAnsi="Arial" w:cs="Arial"/>
          <w:color w:val="000000" w:themeColor="text1"/>
          <w:sz w:val="20"/>
          <w:szCs w:val="20"/>
        </w:rPr>
      </w:pPr>
    </w:p>
    <w:p w14:paraId="200D15FE" w14:textId="3A873F5B" w:rsidR="60728CE0" w:rsidRDefault="60728CE0" w:rsidP="13EF36CE">
      <w:pPr>
        <w:spacing w:before="240" w:after="240"/>
        <w:jc w:val="center"/>
        <w:rPr>
          <w:rFonts w:ascii="Arial" w:eastAsia="Arial" w:hAnsi="Arial" w:cs="Arial"/>
          <w:b/>
          <w:bCs/>
          <w:color w:val="000000" w:themeColor="text1"/>
          <w:sz w:val="20"/>
          <w:szCs w:val="20"/>
        </w:rPr>
      </w:pPr>
      <w:r w:rsidRPr="13EF36CE">
        <w:rPr>
          <w:rFonts w:ascii="Arial" w:eastAsia="Arial" w:hAnsi="Arial" w:cs="Arial"/>
          <w:b/>
          <w:bCs/>
          <w:color w:val="000000" w:themeColor="text1"/>
          <w:sz w:val="20"/>
          <w:szCs w:val="20"/>
        </w:rPr>
        <w:t xml:space="preserve">§ </w:t>
      </w:r>
      <w:r w:rsidR="537CC92B" w:rsidRPr="13EF36CE">
        <w:rPr>
          <w:rFonts w:ascii="Arial" w:eastAsia="Arial" w:hAnsi="Arial" w:cs="Arial"/>
          <w:b/>
          <w:bCs/>
          <w:color w:val="000000" w:themeColor="text1"/>
          <w:sz w:val="20"/>
          <w:szCs w:val="20"/>
        </w:rPr>
        <w:t>9</w:t>
      </w:r>
      <w:r w:rsidRPr="13EF36CE">
        <w:rPr>
          <w:rFonts w:ascii="Arial" w:eastAsia="Arial" w:hAnsi="Arial" w:cs="Arial"/>
          <w:b/>
          <w:bCs/>
          <w:color w:val="000000" w:themeColor="text1"/>
          <w:sz w:val="20"/>
          <w:szCs w:val="20"/>
        </w:rPr>
        <w:t xml:space="preserve"> Kündigung</w:t>
      </w:r>
    </w:p>
    <w:p w14:paraId="11E36B37" w14:textId="4C0449D5"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Nach Ablauf der Probezeit beträgt die Kündigungsfrist vier Wochen zum Fünfzehnten oder Ende eines Kalendermonats. </w:t>
      </w:r>
      <w:r w:rsidR="3B355C66" w:rsidRPr="13EF36CE">
        <w:rPr>
          <w:rFonts w:ascii="Arial" w:eastAsia="Arial" w:hAnsi="Arial" w:cs="Arial"/>
          <w:color w:val="000000" w:themeColor="text1"/>
          <w:sz w:val="20"/>
          <w:szCs w:val="20"/>
        </w:rPr>
        <w:t xml:space="preserve">Im Falle einer Arbeitgeberkündigung gelten längere Fristen, wenn das Arbeitsverhältnis bereits länger besteht. </w:t>
      </w:r>
      <w:r w:rsidRPr="13EF36CE">
        <w:rPr>
          <w:rFonts w:ascii="Arial" w:eastAsia="Arial" w:hAnsi="Arial" w:cs="Arial"/>
          <w:color w:val="000000" w:themeColor="text1"/>
          <w:sz w:val="20"/>
          <w:szCs w:val="20"/>
        </w:rPr>
        <w:t>Die Kündigung bedarf der Schriftform.</w:t>
      </w:r>
    </w:p>
    <w:p w14:paraId="6ABED768" w14:textId="5C9BCE1A" w:rsidR="13EF36CE" w:rsidRDefault="13EF36CE" w:rsidP="13EF36CE">
      <w:pPr>
        <w:spacing w:before="240" w:after="240"/>
        <w:rPr>
          <w:rFonts w:ascii="Arial" w:eastAsia="Arial" w:hAnsi="Arial" w:cs="Arial"/>
          <w:color w:val="000000" w:themeColor="text1"/>
          <w:sz w:val="20"/>
          <w:szCs w:val="20"/>
        </w:rPr>
      </w:pPr>
    </w:p>
    <w:p w14:paraId="6ED5AC46" w14:textId="58330B74" w:rsidR="60728CE0" w:rsidRDefault="60728CE0" w:rsidP="13EF36CE">
      <w:pPr>
        <w:spacing w:before="240" w:after="240"/>
        <w:jc w:val="center"/>
        <w:rPr>
          <w:rFonts w:ascii="Arial" w:eastAsia="Arial" w:hAnsi="Arial" w:cs="Arial"/>
          <w:color w:val="000000" w:themeColor="text1"/>
          <w:sz w:val="20"/>
          <w:szCs w:val="20"/>
        </w:rPr>
      </w:pPr>
      <w:r w:rsidRPr="13EF36CE">
        <w:rPr>
          <w:rFonts w:ascii="Arial" w:eastAsia="Arial" w:hAnsi="Arial" w:cs="Arial"/>
          <w:b/>
          <w:bCs/>
          <w:color w:val="000000" w:themeColor="text1"/>
          <w:sz w:val="20"/>
          <w:szCs w:val="20"/>
        </w:rPr>
        <w:t>§ 1</w:t>
      </w:r>
      <w:r w:rsidR="27797DFA" w:rsidRPr="13EF36CE">
        <w:rPr>
          <w:rFonts w:ascii="Arial" w:eastAsia="Arial" w:hAnsi="Arial" w:cs="Arial"/>
          <w:b/>
          <w:bCs/>
          <w:color w:val="000000" w:themeColor="text1"/>
          <w:sz w:val="20"/>
          <w:szCs w:val="20"/>
        </w:rPr>
        <w:t>0</w:t>
      </w:r>
      <w:r w:rsidRPr="13EF36CE">
        <w:rPr>
          <w:rFonts w:ascii="Arial" w:eastAsia="Arial" w:hAnsi="Arial" w:cs="Arial"/>
          <w:b/>
          <w:bCs/>
          <w:color w:val="000000" w:themeColor="text1"/>
          <w:sz w:val="20"/>
          <w:szCs w:val="20"/>
        </w:rPr>
        <w:t xml:space="preserve"> Zusätzliche Vereinbarungen</w:t>
      </w:r>
    </w:p>
    <w:p w14:paraId="357DBAF0" w14:textId="3219176C"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_____________________________________________________________________________</w:t>
      </w:r>
    </w:p>
    <w:p w14:paraId="5C96D433" w14:textId="2E1BB631"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_____________________________________________________________________________</w:t>
      </w:r>
    </w:p>
    <w:p w14:paraId="7B12ADC4" w14:textId="0C329222" w:rsidR="60728CE0" w:rsidRDefault="60728CE0"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_____________________________________________________________________________</w:t>
      </w:r>
    </w:p>
    <w:p w14:paraId="4D919CB1" w14:textId="594142FB" w:rsidR="13EF36CE" w:rsidRDefault="13EF36CE" w:rsidP="13EF36CE">
      <w:pPr>
        <w:spacing w:after="0"/>
        <w:rPr>
          <w:rFonts w:ascii="Arial" w:eastAsia="Arial" w:hAnsi="Arial" w:cs="Arial"/>
        </w:rPr>
      </w:pPr>
    </w:p>
    <w:p w14:paraId="1C5A4F00" w14:textId="180DF92C" w:rsidR="60728CE0" w:rsidRDefault="60728CE0" w:rsidP="13EF36CE">
      <w:pPr>
        <w:spacing w:before="240" w:after="240"/>
        <w:jc w:val="center"/>
        <w:rPr>
          <w:rFonts w:ascii="Arial" w:eastAsia="Arial" w:hAnsi="Arial" w:cs="Arial"/>
          <w:color w:val="000000" w:themeColor="text1"/>
          <w:sz w:val="20"/>
          <w:szCs w:val="20"/>
        </w:rPr>
      </w:pPr>
      <w:r w:rsidRPr="13EF36CE">
        <w:rPr>
          <w:rFonts w:ascii="Arial" w:eastAsia="Arial" w:hAnsi="Arial" w:cs="Arial"/>
          <w:b/>
          <w:bCs/>
          <w:color w:val="000000" w:themeColor="text1"/>
          <w:sz w:val="20"/>
          <w:szCs w:val="20"/>
        </w:rPr>
        <w:t>§ 1</w:t>
      </w:r>
      <w:r w:rsidR="6F0901AF" w:rsidRPr="13EF36CE">
        <w:rPr>
          <w:rFonts w:ascii="Arial" w:eastAsia="Arial" w:hAnsi="Arial" w:cs="Arial"/>
          <w:b/>
          <w:bCs/>
          <w:color w:val="000000" w:themeColor="text1"/>
          <w:sz w:val="20"/>
          <w:szCs w:val="20"/>
        </w:rPr>
        <w:t>1</w:t>
      </w:r>
      <w:r w:rsidRPr="13EF36CE">
        <w:rPr>
          <w:rFonts w:ascii="Arial" w:eastAsia="Arial" w:hAnsi="Arial" w:cs="Arial"/>
          <w:b/>
          <w:bCs/>
          <w:color w:val="000000" w:themeColor="text1"/>
          <w:sz w:val="20"/>
          <w:szCs w:val="20"/>
        </w:rPr>
        <w:t xml:space="preserve"> Vertragsänderungen und Nebenabreden</w:t>
      </w:r>
    </w:p>
    <w:p w14:paraId="51DC112F" w14:textId="43FC542F" w:rsidR="13EF36CE" w:rsidRDefault="13EF36CE"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1. </w:t>
      </w:r>
      <w:r w:rsidR="60728CE0" w:rsidRPr="13EF36CE">
        <w:rPr>
          <w:rFonts w:ascii="Arial" w:eastAsia="Arial" w:hAnsi="Arial" w:cs="Arial"/>
          <w:color w:val="000000" w:themeColor="text1"/>
          <w:sz w:val="20"/>
          <w:szCs w:val="20"/>
        </w:rPr>
        <w:t>Änderungen, Ergänzungen und Nebenabreden bedürfen der Schriftform</w:t>
      </w:r>
      <w:r w:rsidR="72729EA7" w:rsidRPr="13EF36CE">
        <w:rPr>
          <w:rFonts w:ascii="Arial" w:eastAsia="Arial" w:hAnsi="Arial" w:cs="Arial"/>
          <w:color w:val="000000" w:themeColor="text1"/>
          <w:sz w:val="20"/>
          <w:szCs w:val="20"/>
        </w:rPr>
        <w:t>.</w:t>
      </w:r>
    </w:p>
    <w:p w14:paraId="5D723829" w14:textId="644BB9DC" w:rsidR="74C4259E" w:rsidRDefault="74C4259E" w:rsidP="13EF36CE">
      <w:pPr>
        <w:spacing w:before="240" w:after="240"/>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2. </w:t>
      </w:r>
      <w:r w:rsidR="60728CE0" w:rsidRPr="13EF36CE">
        <w:rPr>
          <w:rFonts w:ascii="Arial" w:eastAsia="Arial" w:hAnsi="Arial" w:cs="Arial"/>
          <w:color w:val="000000" w:themeColor="text1"/>
          <w:sz w:val="20"/>
          <w:szCs w:val="20"/>
        </w:rPr>
        <w:t>Der Arbeitnehmer verpflichtet sich, dem Arbeitgeber unverzüglich über Veränderungen der persönlichen Verhältnisse wie Familienstand, Kinderzahl, Adresse, Mitteilung zu machen.</w:t>
      </w:r>
    </w:p>
    <w:p w14:paraId="33B5846D" w14:textId="65B3F611" w:rsidR="13EF36CE" w:rsidRDefault="13EF36CE" w:rsidP="13EF36CE">
      <w:pPr>
        <w:spacing w:before="240" w:after="240"/>
        <w:rPr>
          <w:rFonts w:ascii="Arial" w:eastAsia="Arial" w:hAnsi="Arial" w:cs="Arial"/>
          <w:color w:val="000000" w:themeColor="text1"/>
          <w:sz w:val="20"/>
          <w:szCs w:val="20"/>
        </w:rPr>
      </w:pPr>
    </w:p>
    <w:p w14:paraId="174648A6" w14:textId="77777777" w:rsidR="00744C36" w:rsidRDefault="00744C36" w:rsidP="13EF36CE">
      <w:pPr>
        <w:spacing w:before="240" w:after="240"/>
        <w:rPr>
          <w:rFonts w:ascii="Arial" w:eastAsia="Arial" w:hAnsi="Arial" w:cs="Arial"/>
          <w:color w:val="000000" w:themeColor="text1"/>
          <w:sz w:val="20"/>
          <w:szCs w:val="20"/>
        </w:rPr>
      </w:pPr>
    </w:p>
    <w:p w14:paraId="407D8FBA" w14:textId="4CBAB633" w:rsidR="60728CE0" w:rsidRDefault="60728CE0" w:rsidP="13EF36CE">
      <w:pPr>
        <w:spacing w:before="240" w:after="120" w:line="278" w:lineRule="auto"/>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_________________________ </w:t>
      </w:r>
    </w:p>
    <w:p w14:paraId="4E59341A" w14:textId="1C96788E" w:rsidR="60728CE0" w:rsidRDefault="60728CE0" w:rsidP="13EF36CE">
      <w:pPr>
        <w:spacing w:before="120" w:after="240" w:line="278" w:lineRule="auto"/>
        <w:rPr>
          <w:rFonts w:ascii="Arial" w:eastAsia="Arial" w:hAnsi="Arial" w:cs="Arial"/>
          <w:color w:val="000000" w:themeColor="text1"/>
          <w:sz w:val="20"/>
          <w:szCs w:val="20"/>
        </w:rPr>
      </w:pPr>
      <w:r w:rsidRPr="13EF36CE">
        <w:rPr>
          <w:rFonts w:ascii="Arial" w:eastAsia="Arial" w:hAnsi="Arial" w:cs="Arial"/>
          <w:color w:val="000000" w:themeColor="text1"/>
          <w:sz w:val="20"/>
          <w:szCs w:val="20"/>
        </w:rPr>
        <w:t>Ort, Datum</w:t>
      </w:r>
    </w:p>
    <w:p w14:paraId="2F4F2737" w14:textId="4A4B5F42" w:rsidR="13EF36CE" w:rsidRDefault="13EF36CE" w:rsidP="13EF36CE">
      <w:pPr>
        <w:spacing w:before="240" w:after="240"/>
        <w:rPr>
          <w:rFonts w:ascii="Arial" w:eastAsia="Arial" w:hAnsi="Arial" w:cs="Arial"/>
          <w:color w:val="000000" w:themeColor="text1"/>
          <w:sz w:val="20"/>
          <w:szCs w:val="20"/>
        </w:rPr>
      </w:pPr>
    </w:p>
    <w:p w14:paraId="1489C72A" w14:textId="6DB70E65" w:rsidR="60728CE0" w:rsidRDefault="60728CE0" w:rsidP="13EF36CE">
      <w:pPr>
        <w:spacing w:before="240" w:after="120" w:line="278" w:lineRule="auto"/>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_________________________ </w:t>
      </w:r>
      <w:r>
        <w:tab/>
      </w:r>
      <w:r>
        <w:tab/>
      </w:r>
      <w:r>
        <w:tab/>
      </w:r>
      <w:r>
        <w:tab/>
      </w:r>
      <w:r w:rsidRPr="13EF36CE">
        <w:rPr>
          <w:rFonts w:ascii="Arial" w:eastAsia="Arial" w:hAnsi="Arial" w:cs="Arial"/>
          <w:color w:val="000000" w:themeColor="text1"/>
          <w:sz w:val="20"/>
          <w:szCs w:val="20"/>
        </w:rPr>
        <w:t xml:space="preserve">_________________________ </w:t>
      </w:r>
    </w:p>
    <w:p w14:paraId="51D690C7" w14:textId="52AA19CE" w:rsidR="13EF36CE" w:rsidRPr="008C334E" w:rsidRDefault="60728CE0" w:rsidP="008C334E">
      <w:pPr>
        <w:spacing w:before="120" w:after="240" w:line="278" w:lineRule="auto"/>
        <w:rPr>
          <w:rFonts w:ascii="Arial" w:eastAsia="Arial" w:hAnsi="Arial" w:cs="Arial"/>
          <w:color w:val="000000" w:themeColor="text1"/>
          <w:sz w:val="20"/>
          <w:szCs w:val="20"/>
        </w:rPr>
      </w:pPr>
      <w:r w:rsidRPr="13EF36CE">
        <w:rPr>
          <w:rFonts w:ascii="Arial" w:eastAsia="Arial" w:hAnsi="Arial" w:cs="Arial"/>
          <w:color w:val="000000" w:themeColor="text1"/>
          <w:sz w:val="20"/>
          <w:szCs w:val="20"/>
        </w:rPr>
        <w:t xml:space="preserve">Unterschrift Arbeitgeber </w:t>
      </w:r>
      <w:r>
        <w:tab/>
      </w:r>
      <w:r>
        <w:tab/>
      </w:r>
      <w:r>
        <w:tab/>
      </w:r>
      <w:r>
        <w:tab/>
      </w:r>
      <w:r>
        <w:tab/>
      </w:r>
      <w:r w:rsidRPr="13EF36CE">
        <w:rPr>
          <w:rFonts w:ascii="Arial" w:eastAsia="Arial" w:hAnsi="Arial" w:cs="Arial"/>
          <w:color w:val="000000" w:themeColor="text1"/>
          <w:sz w:val="20"/>
          <w:szCs w:val="20"/>
        </w:rPr>
        <w:t>Unterschrift Arbeitnehmer/-in</w:t>
      </w:r>
    </w:p>
    <w:sectPr w:rsidR="13EF36CE" w:rsidRPr="008C33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1D449"/>
    <w:multiLevelType w:val="hybridMultilevel"/>
    <w:tmpl w:val="E3A2413A"/>
    <w:lvl w:ilvl="0" w:tplc="BE683A12">
      <w:start w:val="1"/>
      <w:numFmt w:val="bullet"/>
      <w:lvlText w:val=""/>
      <w:lvlJc w:val="left"/>
      <w:pPr>
        <w:ind w:left="720" w:hanging="360"/>
      </w:pPr>
      <w:rPr>
        <w:rFonts w:ascii="Symbol" w:hAnsi="Symbol" w:hint="default"/>
      </w:rPr>
    </w:lvl>
    <w:lvl w:ilvl="1" w:tplc="3056E20C">
      <w:start w:val="1"/>
      <w:numFmt w:val="bullet"/>
      <w:lvlText w:val="o"/>
      <w:lvlJc w:val="left"/>
      <w:pPr>
        <w:ind w:left="1440" w:hanging="360"/>
      </w:pPr>
      <w:rPr>
        <w:rFonts w:ascii="Courier New" w:hAnsi="Courier New" w:hint="default"/>
      </w:rPr>
    </w:lvl>
    <w:lvl w:ilvl="2" w:tplc="9752BC90">
      <w:start w:val="1"/>
      <w:numFmt w:val="bullet"/>
      <w:lvlText w:val=""/>
      <w:lvlJc w:val="left"/>
      <w:pPr>
        <w:ind w:left="2160" w:hanging="360"/>
      </w:pPr>
      <w:rPr>
        <w:rFonts w:ascii="Wingdings" w:hAnsi="Wingdings" w:hint="default"/>
      </w:rPr>
    </w:lvl>
    <w:lvl w:ilvl="3" w:tplc="5C8001EA">
      <w:start w:val="1"/>
      <w:numFmt w:val="bullet"/>
      <w:lvlText w:val=""/>
      <w:lvlJc w:val="left"/>
      <w:pPr>
        <w:ind w:left="2880" w:hanging="360"/>
      </w:pPr>
      <w:rPr>
        <w:rFonts w:ascii="Symbol" w:hAnsi="Symbol" w:hint="default"/>
      </w:rPr>
    </w:lvl>
    <w:lvl w:ilvl="4" w:tplc="B5540028">
      <w:start w:val="1"/>
      <w:numFmt w:val="bullet"/>
      <w:lvlText w:val="o"/>
      <w:lvlJc w:val="left"/>
      <w:pPr>
        <w:ind w:left="3600" w:hanging="360"/>
      </w:pPr>
      <w:rPr>
        <w:rFonts w:ascii="Courier New" w:hAnsi="Courier New" w:hint="default"/>
      </w:rPr>
    </w:lvl>
    <w:lvl w:ilvl="5" w:tplc="4CFE1F28">
      <w:start w:val="1"/>
      <w:numFmt w:val="bullet"/>
      <w:lvlText w:val=""/>
      <w:lvlJc w:val="left"/>
      <w:pPr>
        <w:ind w:left="4320" w:hanging="360"/>
      </w:pPr>
      <w:rPr>
        <w:rFonts w:ascii="Wingdings" w:hAnsi="Wingdings" w:hint="default"/>
      </w:rPr>
    </w:lvl>
    <w:lvl w:ilvl="6" w:tplc="A50E8EE0">
      <w:start w:val="1"/>
      <w:numFmt w:val="bullet"/>
      <w:lvlText w:val=""/>
      <w:lvlJc w:val="left"/>
      <w:pPr>
        <w:ind w:left="5040" w:hanging="360"/>
      </w:pPr>
      <w:rPr>
        <w:rFonts w:ascii="Symbol" w:hAnsi="Symbol" w:hint="default"/>
      </w:rPr>
    </w:lvl>
    <w:lvl w:ilvl="7" w:tplc="A2F8A968">
      <w:start w:val="1"/>
      <w:numFmt w:val="bullet"/>
      <w:lvlText w:val="o"/>
      <w:lvlJc w:val="left"/>
      <w:pPr>
        <w:ind w:left="5760" w:hanging="360"/>
      </w:pPr>
      <w:rPr>
        <w:rFonts w:ascii="Courier New" w:hAnsi="Courier New" w:hint="default"/>
      </w:rPr>
    </w:lvl>
    <w:lvl w:ilvl="8" w:tplc="87C65F52">
      <w:start w:val="1"/>
      <w:numFmt w:val="bullet"/>
      <w:lvlText w:val=""/>
      <w:lvlJc w:val="left"/>
      <w:pPr>
        <w:ind w:left="6480" w:hanging="360"/>
      </w:pPr>
      <w:rPr>
        <w:rFonts w:ascii="Wingdings" w:hAnsi="Wingdings" w:hint="default"/>
      </w:rPr>
    </w:lvl>
  </w:abstractNum>
  <w:abstractNum w:abstractNumId="1" w15:restartNumberingAfterBreak="0">
    <w:nsid w:val="3AE8E263"/>
    <w:multiLevelType w:val="hybridMultilevel"/>
    <w:tmpl w:val="113A6532"/>
    <w:lvl w:ilvl="0" w:tplc="C492CB5C">
      <w:start w:val="1"/>
      <w:numFmt w:val="decimal"/>
      <w:lvlText w:val="%1."/>
      <w:lvlJc w:val="left"/>
      <w:pPr>
        <w:ind w:left="720" w:hanging="360"/>
      </w:pPr>
    </w:lvl>
    <w:lvl w:ilvl="1" w:tplc="2CBC7920">
      <w:start w:val="1"/>
      <w:numFmt w:val="lowerLetter"/>
      <w:lvlText w:val="%2."/>
      <w:lvlJc w:val="left"/>
      <w:pPr>
        <w:ind w:left="1440" w:hanging="360"/>
      </w:pPr>
    </w:lvl>
    <w:lvl w:ilvl="2" w:tplc="5834359A">
      <w:start w:val="1"/>
      <w:numFmt w:val="lowerRoman"/>
      <w:lvlText w:val="%3."/>
      <w:lvlJc w:val="right"/>
      <w:pPr>
        <w:ind w:left="2160" w:hanging="180"/>
      </w:pPr>
    </w:lvl>
    <w:lvl w:ilvl="3" w:tplc="BB703AB4">
      <w:start w:val="1"/>
      <w:numFmt w:val="decimal"/>
      <w:lvlText w:val="%4."/>
      <w:lvlJc w:val="left"/>
      <w:pPr>
        <w:ind w:left="2880" w:hanging="360"/>
      </w:pPr>
    </w:lvl>
    <w:lvl w:ilvl="4" w:tplc="6372897C">
      <w:start w:val="1"/>
      <w:numFmt w:val="lowerLetter"/>
      <w:lvlText w:val="%5."/>
      <w:lvlJc w:val="left"/>
      <w:pPr>
        <w:ind w:left="3600" w:hanging="360"/>
      </w:pPr>
    </w:lvl>
    <w:lvl w:ilvl="5" w:tplc="DA3A7970">
      <w:start w:val="1"/>
      <w:numFmt w:val="lowerRoman"/>
      <w:lvlText w:val="%6."/>
      <w:lvlJc w:val="right"/>
      <w:pPr>
        <w:ind w:left="4320" w:hanging="180"/>
      </w:pPr>
    </w:lvl>
    <w:lvl w:ilvl="6" w:tplc="61DA3EBE">
      <w:start w:val="1"/>
      <w:numFmt w:val="decimal"/>
      <w:lvlText w:val="%7."/>
      <w:lvlJc w:val="left"/>
      <w:pPr>
        <w:ind w:left="5040" w:hanging="360"/>
      </w:pPr>
    </w:lvl>
    <w:lvl w:ilvl="7" w:tplc="60284B32">
      <w:start w:val="1"/>
      <w:numFmt w:val="lowerLetter"/>
      <w:lvlText w:val="%8."/>
      <w:lvlJc w:val="left"/>
      <w:pPr>
        <w:ind w:left="5760" w:hanging="360"/>
      </w:pPr>
    </w:lvl>
    <w:lvl w:ilvl="8" w:tplc="34B8DFE4">
      <w:start w:val="1"/>
      <w:numFmt w:val="lowerRoman"/>
      <w:lvlText w:val="%9."/>
      <w:lvlJc w:val="right"/>
      <w:pPr>
        <w:ind w:left="6480" w:hanging="180"/>
      </w:pPr>
    </w:lvl>
  </w:abstractNum>
  <w:abstractNum w:abstractNumId="2" w15:restartNumberingAfterBreak="0">
    <w:nsid w:val="6E1CF33D"/>
    <w:multiLevelType w:val="hybridMultilevel"/>
    <w:tmpl w:val="79763FC6"/>
    <w:lvl w:ilvl="0" w:tplc="14567ACA">
      <w:start w:val="1"/>
      <w:numFmt w:val="decimal"/>
      <w:lvlText w:val="%1."/>
      <w:lvlJc w:val="left"/>
      <w:pPr>
        <w:ind w:left="720" w:hanging="360"/>
      </w:pPr>
    </w:lvl>
    <w:lvl w:ilvl="1" w:tplc="19F89144">
      <w:start w:val="1"/>
      <w:numFmt w:val="lowerLetter"/>
      <w:lvlText w:val="%2."/>
      <w:lvlJc w:val="left"/>
      <w:pPr>
        <w:ind w:left="1440" w:hanging="360"/>
      </w:pPr>
    </w:lvl>
    <w:lvl w:ilvl="2" w:tplc="55F2B138">
      <w:start w:val="1"/>
      <w:numFmt w:val="lowerRoman"/>
      <w:lvlText w:val="%3."/>
      <w:lvlJc w:val="right"/>
      <w:pPr>
        <w:ind w:left="2160" w:hanging="180"/>
      </w:pPr>
    </w:lvl>
    <w:lvl w:ilvl="3" w:tplc="5C3A8176">
      <w:start w:val="1"/>
      <w:numFmt w:val="decimal"/>
      <w:lvlText w:val="%4."/>
      <w:lvlJc w:val="left"/>
      <w:pPr>
        <w:ind w:left="2880" w:hanging="360"/>
      </w:pPr>
    </w:lvl>
    <w:lvl w:ilvl="4" w:tplc="2348FC68">
      <w:start w:val="1"/>
      <w:numFmt w:val="lowerLetter"/>
      <w:lvlText w:val="%5."/>
      <w:lvlJc w:val="left"/>
      <w:pPr>
        <w:ind w:left="3600" w:hanging="360"/>
      </w:pPr>
    </w:lvl>
    <w:lvl w:ilvl="5" w:tplc="D91CBD7A">
      <w:start w:val="1"/>
      <w:numFmt w:val="lowerRoman"/>
      <w:lvlText w:val="%6."/>
      <w:lvlJc w:val="right"/>
      <w:pPr>
        <w:ind w:left="4320" w:hanging="180"/>
      </w:pPr>
    </w:lvl>
    <w:lvl w:ilvl="6" w:tplc="93FE00D0">
      <w:start w:val="1"/>
      <w:numFmt w:val="decimal"/>
      <w:lvlText w:val="%7."/>
      <w:lvlJc w:val="left"/>
      <w:pPr>
        <w:ind w:left="5040" w:hanging="360"/>
      </w:pPr>
    </w:lvl>
    <w:lvl w:ilvl="7" w:tplc="8E14FA10">
      <w:start w:val="1"/>
      <w:numFmt w:val="lowerLetter"/>
      <w:lvlText w:val="%8."/>
      <w:lvlJc w:val="left"/>
      <w:pPr>
        <w:ind w:left="5760" w:hanging="360"/>
      </w:pPr>
    </w:lvl>
    <w:lvl w:ilvl="8" w:tplc="BCDA7992">
      <w:start w:val="1"/>
      <w:numFmt w:val="lowerRoman"/>
      <w:lvlText w:val="%9."/>
      <w:lvlJc w:val="right"/>
      <w:pPr>
        <w:ind w:left="6480" w:hanging="180"/>
      </w:pPr>
    </w:lvl>
  </w:abstractNum>
  <w:abstractNum w:abstractNumId="3" w15:restartNumberingAfterBreak="0">
    <w:nsid w:val="7B639886"/>
    <w:multiLevelType w:val="hybridMultilevel"/>
    <w:tmpl w:val="BE96FF62"/>
    <w:lvl w:ilvl="0" w:tplc="E2D21420">
      <w:start w:val="1"/>
      <w:numFmt w:val="decimal"/>
      <w:lvlText w:val="%1."/>
      <w:lvlJc w:val="left"/>
      <w:pPr>
        <w:ind w:left="720" w:hanging="360"/>
      </w:pPr>
    </w:lvl>
    <w:lvl w:ilvl="1" w:tplc="79CCEE8C">
      <w:start w:val="1"/>
      <w:numFmt w:val="lowerLetter"/>
      <w:lvlText w:val="%2."/>
      <w:lvlJc w:val="left"/>
      <w:pPr>
        <w:ind w:left="1440" w:hanging="360"/>
      </w:pPr>
    </w:lvl>
    <w:lvl w:ilvl="2" w:tplc="06684140">
      <w:start w:val="1"/>
      <w:numFmt w:val="lowerRoman"/>
      <w:lvlText w:val="%3."/>
      <w:lvlJc w:val="right"/>
      <w:pPr>
        <w:ind w:left="2160" w:hanging="180"/>
      </w:pPr>
    </w:lvl>
    <w:lvl w:ilvl="3" w:tplc="A5A40C24">
      <w:start w:val="1"/>
      <w:numFmt w:val="decimal"/>
      <w:lvlText w:val="%4."/>
      <w:lvlJc w:val="left"/>
      <w:pPr>
        <w:ind w:left="2880" w:hanging="360"/>
      </w:pPr>
    </w:lvl>
    <w:lvl w:ilvl="4" w:tplc="2A543F42">
      <w:start w:val="1"/>
      <w:numFmt w:val="lowerLetter"/>
      <w:lvlText w:val="%5."/>
      <w:lvlJc w:val="left"/>
      <w:pPr>
        <w:ind w:left="3600" w:hanging="360"/>
      </w:pPr>
    </w:lvl>
    <w:lvl w:ilvl="5" w:tplc="310A979A">
      <w:start w:val="1"/>
      <w:numFmt w:val="lowerRoman"/>
      <w:lvlText w:val="%6."/>
      <w:lvlJc w:val="right"/>
      <w:pPr>
        <w:ind w:left="4320" w:hanging="180"/>
      </w:pPr>
    </w:lvl>
    <w:lvl w:ilvl="6" w:tplc="9BD604B6">
      <w:start w:val="1"/>
      <w:numFmt w:val="decimal"/>
      <w:lvlText w:val="%7."/>
      <w:lvlJc w:val="left"/>
      <w:pPr>
        <w:ind w:left="5040" w:hanging="360"/>
      </w:pPr>
    </w:lvl>
    <w:lvl w:ilvl="7" w:tplc="FA620B18">
      <w:start w:val="1"/>
      <w:numFmt w:val="lowerLetter"/>
      <w:lvlText w:val="%8."/>
      <w:lvlJc w:val="left"/>
      <w:pPr>
        <w:ind w:left="5760" w:hanging="360"/>
      </w:pPr>
    </w:lvl>
    <w:lvl w:ilvl="8" w:tplc="04D48766">
      <w:start w:val="1"/>
      <w:numFmt w:val="lowerRoman"/>
      <w:lvlText w:val="%9."/>
      <w:lvlJc w:val="right"/>
      <w:pPr>
        <w:ind w:left="6480" w:hanging="180"/>
      </w:pPr>
    </w:lvl>
  </w:abstractNum>
  <w:abstractNum w:abstractNumId="4" w15:restartNumberingAfterBreak="0">
    <w:nsid w:val="7C51B526"/>
    <w:multiLevelType w:val="hybridMultilevel"/>
    <w:tmpl w:val="0414E306"/>
    <w:lvl w:ilvl="0" w:tplc="DC484C2A">
      <w:start w:val="1"/>
      <w:numFmt w:val="decimal"/>
      <w:lvlText w:val="%1."/>
      <w:lvlJc w:val="left"/>
      <w:pPr>
        <w:ind w:left="720" w:hanging="360"/>
      </w:pPr>
    </w:lvl>
    <w:lvl w:ilvl="1" w:tplc="715C51F2">
      <w:start w:val="1"/>
      <w:numFmt w:val="lowerLetter"/>
      <w:lvlText w:val="%2."/>
      <w:lvlJc w:val="left"/>
      <w:pPr>
        <w:ind w:left="1440" w:hanging="360"/>
      </w:pPr>
    </w:lvl>
    <w:lvl w:ilvl="2" w:tplc="3F32E890">
      <w:start w:val="1"/>
      <w:numFmt w:val="lowerRoman"/>
      <w:lvlText w:val="%3."/>
      <w:lvlJc w:val="right"/>
      <w:pPr>
        <w:ind w:left="2160" w:hanging="180"/>
      </w:pPr>
    </w:lvl>
    <w:lvl w:ilvl="3" w:tplc="7060A27C">
      <w:start w:val="1"/>
      <w:numFmt w:val="decimal"/>
      <w:lvlText w:val="%4."/>
      <w:lvlJc w:val="left"/>
      <w:pPr>
        <w:ind w:left="2880" w:hanging="360"/>
      </w:pPr>
    </w:lvl>
    <w:lvl w:ilvl="4" w:tplc="1C5C3B14">
      <w:start w:val="1"/>
      <w:numFmt w:val="lowerLetter"/>
      <w:lvlText w:val="%5."/>
      <w:lvlJc w:val="left"/>
      <w:pPr>
        <w:ind w:left="3600" w:hanging="360"/>
      </w:pPr>
    </w:lvl>
    <w:lvl w:ilvl="5" w:tplc="EB5A763C">
      <w:start w:val="1"/>
      <w:numFmt w:val="lowerRoman"/>
      <w:lvlText w:val="%6."/>
      <w:lvlJc w:val="right"/>
      <w:pPr>
        <w:ind w:left="4320" w:hanging="180"/>
      </w:pPr>
    </w:lvl>
    <w:lvl w:ilvl="6" w:tplc="784EEAE0">
      <w:start w:val="1"/>
      <w:numFmt w:val="decimal"/>
      <w:lvlText w:val="%7."/>
      <w:lvlJc w:val="left"/>
      <w:pPr>
        <w:ind w:left="5040" w:hanging="360"/>
      </w:pPr>
    </w:lvl>
    <w:lvl w:ilvl="7" w:tplc="559E25F4">
      <w:start w:val="1"/>
      <w:numFmt w:val="lowerLetter"/>
      <w:lvlText w:val="%8."/>
      <w:lvlJc w:val="left"/>
      <w:pPr>
        <w:ind w:left="5760" w:hanging="360"/>
      </w:pPr>
    </w:lvl>
    <w:lvl w:ilvl="8" w:tplc="4C385044">
      <w:start w:val="1"/>
      <w:numFmt w:val="lowerRoman"/>
      <w:lvlText w:val="%9."/>
      <w:lvlJc w:val="right"/>
      <w:pPr>
        <w:ind w:left="6480" w:hanging="180"/>
      </w:pPr>
    </w:lvl>
  </w:abstractNum>
  <w:num w:numId="1" w16cid:durableId="935598348">
    <w:abstractNumId w:val="4"/>
  </w:num>
  <w:num w:numId="2" w16cid:durableId="67457268">
    <w:abstractNumId w:val="1"/>
  </w:num>
  <w:num w:numId="3" w16cid:durableId="466702492">
    <w:abstractNumId w:val="2"/>
  </w:num>
  <w:num w:numId="4" w16cid:durableId="1329794118">
    <w:abstractNumId w:val="3"/>
  </w:num>
  <w:num w:numId="5" w16cid:durableId="832531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7A6A59A"/>
    <w:rsid w:val="000F511B"/>
    <w:rsid w:val="001E00E9"/>
    <w:rsid w:val="003611FC"/>
    <w:rsid w:val="00716590"/>
    <w:rsid w:val="00744C36"/>
    <w:rsid w:val="008423EA"/>
    <w:rsid w:val="008C334E"/>
    <w:rsid w:val="009D3641"/>
    <w:rsid w:val="01A500FC"/>
    <w:rsid w:val="02E0BAF8"/>
    <w:rsid w:val="03BBF8EC"/>
    <w:rsid w:val="056A0AF3"/>
    <w:rsid w:val="0849B379"/>
    <w:rsid w:val="0ABC6E57"/>
    <w:rsid w:val="0B61A41C"/>
    <w:rsid w:val="0DA292F6"/>
    <w:rsid w:val="11B27B8C"/>
    <w:rsid w:val="132AD578"/>
    <w:rsid w:val="13EF36CE"/>
    <w:rsid w:val="15C24566"/>
    <w:rsid w:val="17A9E432"/>
    <w:rsid w:val="208DCD33"/>
    <w:rsid w:val="20D1A852"/>
    <w:rsid w:val="240039D2"/>
    <w:rsid w:val="27797DFA"/>
    <w:rsid w:val="2AD9A36C"/>
    <w:rsid w:val="2B3F6101"/>
    <w:rsid w:val="2C33353D"/>
    <w:rsid w:val="2E0E839A"/>
    <w:rsid w:val="2E1D2A0F"/>
    <w:rsid w:val="343692E6"/>
    <w:rsid w:val="3560BD48"/>
    <w:rsid w:val="3569F7A5"/>
    <w:rsid w:val="37824C3B"/>
    <w:rsid w:val="38B8FA98"/>
    <w:rsid w:val="3A6705B1"/>
    <w:rsid w:val="3B355C66"/>
    <w:rsid w:val="3BF608CB"/>
    <w:rsid w:val="48F2B489"/>
    <w:rsid w:val="5139B621"/>
    <w:rsid w:val="537CC92B"/>
    <w:rsid w:val="54521DB0"/>
    <w:rsid w:val="56EB26CA"/>
    <w:rsid w:val="57BBB840"/>
    <w:rsid w:val="584893CA"/>
    <w:rsid w:val="5ACA5CFE"/>
    <w:rsid w:val="5B0542A3"/>
    <w:rsid w:val="5BB009C2"/>
    <w:rsid w:val="5CC95ED2"/>
    <w:rsid w:val="5D920648"/>
    <w:rsid w:val="5F03D758"/>
    <w:rsid w:val="60728CE0"/>
    <w:rsid w:val="64D02F81"/>
    <w:rsid w:val="67A6A59A"/>
    <w:rsid w:val="697A50DA"/>
    <w:rsid w:val="6BCE9580"/>
    <w:rsid w:val="6CD9E736"/>
    <w:rsid w:val="6CFFF9EB"/>
    <w:rsid w:val="6EB645DB"/>
    <w:rsid w:val="6F0901AF"/>
    <w:rsid w:val="6FBDE269"/>
    <w:rsid w:val="6FEBD795"/>
    <w:rsid w:val="70D66B67"/>
    <w:rsid w:val="721C3413"/>
    <w:rsid w:val="72729EA7"/>
    <w:rsid w:val="72F301A2"/>
    <w:rsid w:val="74C4259E"/>
    <w:rsid w:val="759CFE94"/>
    <w:rsid w:val="75B5D0EF"/>
    <w:rsid w:val="767878B8"/>
    <w:rsid w:val="767EE634"/>
    <w:rsid w:val="78145CCB"/>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6A59A"/>
  <w15:chartTrackingRefBased/>
  <w15:docId w15:val="{931F254D-45DD-4124-AB58-248FAFE21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3">
    <w:name w:val="heading 3"/>
    <w:basedOn w:val="Standard"/>
    <w:next w:val="Standard"/>
    <w:link w:val="berschrift3Zchn"/>
    <w:uiPriority w:val="9"/>
    <w:unhideWhenUsed/>
    <w:qFormat/>
    <w:rsid w:val="13EF36CE"/>
    <w:pPr>
      <w:keepNext/>
      <w:keepLines/>
      <w:spacing w:before="160" w:after="80"/>
      <w:outlineLvl w:val="2"/>
    </w:pPr>
    <w:rPr>
      <w:rFonts w:eastAsiaTheme="minorEastAsia" w:cstheme="majorEastAsia"/>
      <w:color w:val="0F476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rPr>
      <w:rFonts w:asciiTheme="majorHAnsi" w:eastAsiaTheme="majorEastAsia" w:hAnsiTheme="majorHAnsi" w:cstheme="majorBidi"/>
      <w:color w:val="0A2F40" w:themeColor="accent1" w:themeShade="7F"/>
      <w:sz w:val="24"/>
      <w:szCs w:val="24"/>
    </w:rPr>
  </w:style>
  <w:style w:type="paragraph" w:styleId="Listenabsatz">
    <w:name w:val="List Paragraph"/>
    <w:basedOn w:val="Standard"/>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F05595BDFC614F8374135EF992FC5D" ma:contentTypeVersion="15" ma:contentTypeDescription="Create a new document." ma:contentTypeScope="" ma:versionID="b689536f3920869834533f802f4927c9">
  <xsd:schema xmlns:xsd="http://www.w3.org/2001/XMLSchema" xmlns:xs="http://www.w3.org/2001/XMLSchema" xmlns:p="http://schemas.microsoft.com/office/2006/metadata/properties" xmlns:ns2="d8829b2d-41c2-49f4-b243-7bfc14f985e5" xmlns:ns3="69c79e22-2317-4a4f-8fd4-77cbc3ad4cf9" targetNamespace="http://schemas.microsoft.com/office/2006/metadata/properties" ma:root="true" ma:fieldsID="f95a9a59f68180ef9fa04e15e98732fa" ns2:_="" ns3:_="">
    <xsd:import namespace="d8829b2d-41c2-49f4-b243-7bfc14f985e5"/>
    <xsd:import namespace="69c79e22-2317-4a4f-8fd4-77cbc3ad4c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829b2d-41c2-49f4-b243-7bfc14f985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d7aa6df-9be3-4ee6-a9d3-39bd6a44ad0a"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c79e22-2317-4a4f-8fd4-77cbc3ad4cf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26007ac0-5f6e-4179-a3d0-4211c773ec2d}" ma:internalName="TaxCatchAll" ma:showField="CatchAllData" ma:web="69c79e22-2317-4a4f-8fd4-77cbc3ad4cf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9c79e22-2317-4a4f-8fd4-77cbc3ad4cf9" xsi:nil="true"/>
    <lcf76f155ced4ddcb4097134ff3c332f xmlns="d8829b2d-41c2-49f4-b243-7bfc14f985e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3ECE44-494D-4D7A-AED5-F6A5472C5E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829b2d-41c2-49f4-b243-7bfc14f985e5"/>
    <ds:schemaRef ds:uri="69c79e22-2317-4a4f-8fd4-77cbc3ad4c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C53940-16B2-402B-A2F4-A98CC3368758}">
  <ds:schemaRefs>
    <ds:schemaRef ds:uri="http://schemas.microsoft.com/office/2006/metadata/properties"/>
    <ds:schemaRef ds:uri="http://schemas.microsoft.com/office/infopath/2007/PartnerControls"/>
    <ds:schemaRef ds:uri="69c79e22-2317-4a4f-8fd4-77cbc3ad4cf9"/>
    <ds:schemaRef ds:uri="d8829b2d-41c2-49f4-b243-7bfc14f985e5"/>
  </ds:schemaRefs>
</ds:datastoreItem>
</file>

<file path=customXml/itemProps3.xml><?xml version="1.0" encoding="utf-8"?>
<ds:datastoreItem xmlns:ds="http://schemas.openxmlformats.org/officeDocument/2006/customXml" ds:itemID="{73E75DED-184B-49BD-BFDD-91A74FC03E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741</Words>
  <Characters>4671</Characters>
  <Application>Microsoft Office Word</Application>
  <DocSecurity>0</DocSecurity>
  <Lines>38</Lines>
  <Paragraphs>10</Paragraphs>
  <ScaleCrop>false</ScaleCrop>
  <Company/>
  <LinksUpToDate>false</LinksUpToDate>
  <CharactersWithSpaces>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 Sayadyan</dc:creator>
  <cp:keywords/>
  <dc:description/>
  <cp:lastModifiedBy>Harutyun  Harutyunyan</cp:lastModifiedBy>
  <cp:revision>6</cp:revision>
  <dcterms:created xsi:type="dcterms:W3CDTF">2025-01-29T11:48:00Z</dcterms:created>
  <dcterms:modified xsi:type="dcterms:W3CDTF">2025-02-21T13:50:00Z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0x01010041F05595BDFC614F8374135EF992FC5D</vt:lpwstr>
  </property>
  <property fmtid="{D5CDD505-2E9C-101B-9397-08002B2CF9AE}" pid="3" name="MediaServiceImageTags">
    <vt:lpwstr/>
  </property>
</Properties>
</file>